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52BD1" w:rsidRDefault="00D41960" w:rsidP="00D41960">
      <w:pPr>
        <w:jc w:val="center"/>
        <w:rPr>
          <w:b/>
        </w:rPr>
      </w:pPr>
      <w:bookmarkStart w:id="0" w:name="_GoBack"/>
      <w:r w:rsidRPr="00052BD1">
        <w:rPr>
          <w:b/>
        </w:rPr>
        <w:t>ИНФОРМАЦИОННЫЙ ОБЗОР ПРЕССЫ</w:t>
      </w:r>
    </w:p>
    <w:p w:rsidR="00D41960" w:rsidRPr="00052BD1" w:rsidRDefault="00D41960" w:rsidP="00757581">
      <w:pPr>
        <w:rPr>
          <w:b/>
        </w:rPr>
      </w:pPr>
    </w:p>
    <w:p w:rsidR="00E22522" w:rsidRPr="00052BD1" w:rsidRDefault="001C2BC2" w:rsidP="002E19AE">
      <w:pPr>
        <w:pBdr>
          <w:bottom w:val="single" w:sz="6" w:space="0" w:color="auto"/>
        </w:pBdr>
        <w:jc w:val="center"/>
        <w:rPr>
          <w:b/>
        </w:rPr>
      </w:pPr>
      <w:r w:rsidRPr="00052BD1">
        <w:rPr>
          <w:b/>
        </w:rPr>
        <w:t>10</w:t>
      </w:r>
      <w:r w:rsidR="00EF221A" w:rsidRPr="00052BD1">
        <w:rPr>
          <w:b/>
        </w:rPr>
        <w:t>.</w:t>
      </w:r>
      <w:r w:rsidR="00181AB5" w:rsidRPr="00052BD1">
        <w:rPr>
          <w:b/>
        </w:rPr>
        <w:t>0</w:t>
      </w:r>
      <w:r w:rsidR="001E32C9" w:rsidRPr="00052BD1">
        <w:rPr>
          <w:b/>
        </w:rPr>
        <w:t>8</w:t>
      </w:r>
      <w:r w:rsidR="00507DE6" w:rsidRPr="00052BD1">
        <w:rPr>
          <w:b/>
        </w:rPr>
        <w:t>.2016</w:t>
      </w:r>
    </w:p>
    <w:bookmarkEnd w:id="0"/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D9641E" w:rsidRPr="00D9641E" w:rsidRDefault="00D9641E" w:rsidP="00D9641E">
      <w:pPr>
        <w:pStyle w:val="a7"/>
        <w:jc w:val="both"/>
        <w:rPr>
          <w:b/>
        </w:rPr>
      </w:pPr>
    </w:p>
    <w:p w:rsidR="00D9641E" w:rsidRPr="00D9641E" w:rsidRDefault="00D9641E" w:rsidP="00D9641E">
      <w:pPr>
        <w:pStyle w:val="a7"/>
        <w:jc w:val="both"/>
        <w:rPr>
          <w:b/>
        </w:rPr>
      </w:pPr>
      <w:r w:rsidRPr="00D9641E">
        <w:rPr>
          <w:b/>
        </w:rPr>
        <w:t xml:space="preserve">Минтранс КНР поддержал пилотный проект на основе технологии </w:t>
      </w:r>
      <w:proofErr w:type="spellStart"/>
      <w:r w:rsidRPr="00D9641E">
        <w:rPr>
          <w:b/>
        </w:rPr>
        <w:t>Hyperloop</w:t>
      </w:r>
      <w:proofErr w:type="spellEnd"/>
      <w:r w:rsidRPr="00D9641E">
        <w:rPr>
          <w:b/>
        </w:rPr>
        <w:t xml:space="preserve"> между Китаем и Приморьем</w:t>
      </w:r>
    </w:p>
    <w:p w:rsidR="00D9641E" w:rsidRDefault="00D9641E" w:rsidP="00D9641E">
      <w:pPr>
        <w:pStyle w:val="a7"/>
        <w:jc w:val="both"/>
      </w:pPr>
      <w:r w:rsidRPr="00D9641E">
        <w:t xml:space="preserve">Министерство транспорта Китая поддержало строительство </w:t>
      </w:r>
      <w:proofErr w:type="spellStart"/>
      <w:r w:rsidRPr="00D9641E">
        <w:t>Hyperloop</w:t>
      </w:r>
      <w:proofErr w:type="spellEnd"/>
      <w:r w:rsidRPr="00D9641E">
        <w:t xml:space="preserve"> между российским портом Зарубино и китайским логистическим центром </w:t>
      </w:r>
      <w:proofErr w:type="spellStart"/>
      <w:r w:rsidRPr="00D9641E">
        <w:t>Хунчунь</w:t>
      </w:r>
      <w:proofErr w:type="spellEnd"/>
      <w:r w:rsidRPr="00D9641E">
        <w:t>, сообщает инвестор проекта группа «Сумма».</w:t>
      </w:r>
    </w:p>
    <w:p w:rsidR="00D9641E" w:rsidRDefault="00D9641E" w:rsidP="00D9641E">
      <w:pPr>
        <w:pStyle w:val="a7"/>
        <w:jc w:val="both"/>
      </w:pPr>
      <w:hyperlink r:id="rId6" w:history="1">
        <w:r w:rsidRPr="00A87DC1">
          <w:rPr>
            <w:rStyle w:val="a3"/>
          </w:rPr>
          <w:t>https://rns.online/transport/-Mintrans-KNR-podderzhal-pilotnii-proekt-na-osnove-tehnologii-Hyperloop-mezhdu-Kitaem-i-Primorem-2016-08-09/</w:t>
        </w:r>
      </w:hyperlink>
    </w:p>
    <w:p w:rsidR="00D9641E" w:rsidRDefault="00D9641E" w:rsidP="00D9641E">
      <w:pPr>
        <w:pStyle w:val="a7"/>
        <w:jc w:val="both"/>
      </w:pPr>
    </w:p>
    <w:p w:rsidR="001C2BC2" w:rsidRPr="00D87214" w:rsidRDefault="001C2BC2" w:rsidP="001C2BC2">
      <w:pPr>
        <w:pStyle w:val="a7"/>
        <w:jc w:val="both"/>
        <w:rPr>
          <w:b/>
        </w:rPr>
      </w:pPr>
    </w:p>
    <w:p w:rsidR="001C2BC2" w:rsidRPr="00D87214" w:rsidRDefault="001C2BC2" w:rsidP="001C2BC2">
      <w:pPr>
        <w:pStyle w:val="a7"/>
        <w:jc w:val="both"/>
        <w:rPr>
          <w:b/>
        </w:rPr>
      </w:pPr>
      <w:r w:rsidRPr="00D87214">
        <w:rPr>
          <w:b/>
        </w:rPr>
        <w:t>Сахалин</w:t>
      </w:r>
      <w:r>
        <w:rPr>
          <w:b/>
        </w:rPr>
        <w:t>ская железная дорога завершила «перешивку»</w:t>
      </w:r>
      <w:r w:rsidRPr="00D87214">
        <w:rPr>
          <w:b/>
        </w:rPr>
        <w:t xml:space="preserve"> путей в тоннеле западного побережья острова</w:t>
      </w:r>
    </w:p>
    <w:p w:rsidR="001C2BC2" w:rsidRDefault="001C2BC2" w:rsidP="001C2BC2">
      <w:pPr>
        <w:pStyle w:val="a7"/>
        <w:jc w:val="both"/>
      </w:pPr>
      <w:r>
        <w:t xml:space="preserve">Сахалинская железная дорога завершила «перешивку» путей в 355-метровом тоннеле западного побережья острова, сообщила в среду служба корпоративных коммуникаций Дальневосточной железной дороги. </w:t>
      </w:r>
      <w:r w:rsidRPr="00D87214">
        <w:t>В ходе модернизации пути произведена укладка новой рельсошпальной решетки под сетевой стандарт 1520 мм, но с сохранением действующей ширины колеи 1067 мм.</w:t>
      </w:r>
    </w:p>
    <w:p w:rsidR="001C2BC2" w:rsidRDefault="001C2BC2" w:rsidP="001C2BC2">
      <w:pPr>
        <w:pStyle w:val="a7"/>
        <w:jc w:val="both"/>
      </w:pPr>
      <w:hyperlink r:id="rId7" w:history="1">
        <w:r w:rsidRPr="00A87DC1">
          <w:rPr>
            <w:rStyle w:val="a3"/>
          </w:rPr>
          <w:t>http://www.interfax-russia.ru/FarEast/main.asp?id=752668&amp;sec=1664</w:t>
        </w:r>
      </w:hyperlink>
    </w:p>
    <w:p w:rsidR="001C2BC2" w:rsidRDefault="001C2BC2" w:rsidP="00D87214">
      <w:pPr>
        <w:pStyle w:val="a7"/>
        <w:jc w:val="both"/>
        <w:rPr>
          <w:b/>
        </w:rPr>
      </w:pPr>
    </w:p>
    <w:p w:rsidR="001C2BC2" w:rsidRDefault="001C2BC2" w:rsidP="00D87214">
      <w:pPr>
        <w:pStyle w:val="a7"/>
        <w:jc w:val="both"/>
        <w:rPr>
          <w:b/>
        </w:rPr>
      </w:pPr>
    </w:p>
    <w:p w:rsidR="00D87214" w:rsidRPr="00D87214" w:rsidRDefault="00D87214" w:rsidP="00D87214">
      <w:pPr>
        <w:pStyle w:val="a7"/>
        <w:jc w:val="both"/>
        <w:rPr>
          <w:b/>
        </w:rPr>
      </w:pPr>
      <w:r w:rsidRPr="00D87214">
        <w:rPr>
          <w:b/>
        </w:rPr>
        <w:t>На Большом кольце Московской железной дороги продолжаются работы по реконс</w:t>
      </w:r>
      <w:r w:rsidRPr="00D87214">
        <w:rPr>
          <w:b/>
        </w:rPr>
        <w:t>трукции путевой инфраструктуры</w:t>
      </w:r>
    </w:p>
    <w:p w:rsidR="00D87214" w:rsidRDefault="00D87214" w:rsidP="00D87214">
      <w:pPr>
        <w:pStyle w:val="a7"/>
        <w:jc w:val="both"/>
      </w:pPr>
      <w:r>
        <w:t xml:space="preserve">Так, с 9 по 10 августа на однопутном перегоне Костино – </w:t>
      </w:r>
      <w:proofErr w:type="spellStart"/>
      <w:r>
        <w:t>Желтиково</w:t>
      </w:r>
      <w:proofErr w:type="spellEnd"/>
      <w:r>
        <w:t xml:space="preserve"> железнодорожники проведут очередное переключение существующего пути на новый уч</w:t>
      </w:r>
      <w:r>
        <w:t xml:space="preserve">асток железнодорожного полотна. </w:t>
      </w:r>
      <w:r>
        <w:t xml:space="preserve">Протяженность построенного участка, который заменит действующее полотно и будет соединен с обеих сторон с существующими путями, составляет 2,7 км. Отметим, что с начала 2016 года этот участок будет третьим по счету, который переключили на перегоне Костино – </w:t>
      </w:r>
      <w:proofErr w:type="spellStart"/>
      <w:r>
        <w:t>Желтиково</w:t>
      </w:r>
      <w:proofErr w:type="spellEnd"/>
      <w:r>
        <w:t>.</w:t>
      </w:r>
    </w:p>
    <w:p w:rsidR="00D87214" w:rsidRDefault="00D87214" w:rsidP="00D87214">
      <w:pPr>
        <w:pStyle w:val="a7"/>
        <w:jc w:val="both"/>
      </w:pPr>
      <w:hyperlink r:id="rId8" w:history="1">
        <w:r w:rsidRPr="00A87DC1">
          <w:rPr>
            <w:rStyle w:val="a3"/>
          </w:rPr>
          <w:t>http://press.rzd.ru/news/public/ru?STRUCTURE_ID=656&amp;layer_id=4069&amp;refererLayerId=4067&amp;refererPageId=704&amp;id=88426</w:t>
        </w:r>
      </w:hyperlink>
    </w:p>
    <w:p w:rsidR="00D87214" w:rsidRDefault="00D87214" w:rsidP="00D87214">
      <w:pPr>
        <w:pStyle w:val="a7"/>
        <w:jc w:val="both"/>
      </w:pPr>
    </w:p>
    <w:p w:rsidR="00D87214" w:rsidRDefault="00D87214" w:rsidP="00D87214">
      <w:pPr>
        <w:pStyle w:val="a7"/>
        <w:jc w:val="both"/>
      </w:pPr>
    </w:p>
    <w:p w:rsidR="004231ED" w:rsidRPr="004231ED" w:rsidRDefault="004231ED" w:rsidP="004231ED">
      <w:pPr>
        <w:pStyle w:val="a7"/>
        <w:jc w:val="both"/>
        <w:rPr>
          <w:b/>
        </w:rPr>
      </w:pPr>
      <w:r w:rsidRPr="004231ED">
        <w:rPr>
          <w:b/>
        </w:rPr>
        <w:t xml:space="preserve">Станцию в </w:t>
      </w:r>
      <w:proofErr w:type="spellStart"/>
      <w:r w:rsidRPr="004231ED">
        <w:rPr>
          <w:b/>
        </w:rPr>
        <w:t>Кашарах</w:t>
      </w:r>
      <w:proofErr w:type="spellEnd"/>
      <w:r w:rsidRPr="004231ED">
        <w:rPr>
          <w:b/>
        </w:rPr>
        <w:t xml:space="preserve"> отремонтирует РЖД</w:t>
      </w:r>
    </w:p>
    <w:p w:rsidR="00D87214" w:rsidRDefault="004231ED" w:rsidP="004231ED">
      <w:pPr>
        <w:pStyle w:val="a7"/>
        <w:jc w:val="both"/>
      </w:pPr>
      <w:r>
        <w:t>Суд обязал компанию восстановить разрушившуюся платформу.</w:t>
      </w:r>
      <w:r>
        <w:t xml:space="preserve"> </w:t>
      </w:r>
      <w:r>
        <w:t>Октябрьский районный суд Бе</w:t>
      </w:r>
      <w:r>
        <w:t>лгорода отклонил апелляцию ОАО «РЖД»</w:t>
      </w:r>
      <w:r>
        <w:t>, и теперь железнодорожникам предстоит за свой счет отремонтировать р</w:t>
      </w:r>
      <w:r>
        <w:t>азрушившуюся платформу станции «</w:t>
      </w:r>
      <w:proofErr w:type="spellStart"/>
      <w:r>
        <w:t>Кашары</w:t>
      </w:r>
      <w:proofErr w:type="spellEnd"/>
      <w:r>
        <w:t>»</w:t>
      </w:r>
      <w:r>
        <w:t>.</w:t>
      </w:r>
    </w:p>
    <w:p w:rsidR="004231ED" w:rsidRDefault="004231ED" w:rsidP="004231ED">
      <w:pPr>
        <w:pStyle w:val="a7"/>
        <w:jc w:val="both"/>
      </w:pPr>
      <w:hyperlink r:id="rId9" w:history="1">
        <w:r w:rsidRPr="00A87DC1">
          <w:rPr>
            <w:rStyle w:val="a3"/>
          </w:rPr>
          <w:t>http://vbelgorode.com/society/123812/</w:t>
        </w:r>
      </w:hyperlink>
    </w:p>
    <w:p w:rsidR="004231ED" w:rsidRDefault="004231ED" w:rsidP="004231ED">
      <w:pPr>
        <w:pStyle w:val="a7"/>
        <w:jc w:val="both"/>
      </w:pPr>
    </w:p>
    <w:p w:rsidR="004231ED" w:rsidRDefault="004231ED" w:rsidP="004231ED">
      <w:pPr>
        <w:pStyle w:val="a7"/>
        <w:jc w:val="both"/>
      </w:pPr>
    </w:p>
    <w:p w:rsidR="004231ED" w:rsidRPr="004231ED" w:rsidRDefault="004231ED" w:rsidP="004231ED">
      <w:pPr>
        <w:pStyle w:val="a7"/>
        <w:jc w:val="both"/>
        <w:rPr>
          <w:b/>
        </w:rPr>
      </w:pPr>
      <w:r w:rsidRPr="004231ED">
        <w:rPr>
          <w:b/>
        </w:rPr>
        <w:t>Высокоскоростная магистраль «Москва-Казань-Екатеринбург» может</w:t>
      </w:r>
      <w:r w:rsidRPr="004231ED">
        <w:rPr>
          <w:b/>
        </w:rPr>
        <w:t xml:space="preserve"> быть проложена ближе к Ижевску</w:t>
      </w:r>
    </w:p>
    <w:p w:rsidR="004231ED" w:rsidRDefault="004231ED" w:rsidP="004231ED">
      <w:pPr>
        <w:pStyle w:val="a7"/>
        <w:jc w:val="both"/>
      </w:pPr>
      <w:r>
        <w:t>Глава Удмуртии Александр Соловьев намерен обсудить с президентом ОАО «РЖД» Олегом Белозёровым вопросы строительства высокоскоростной железнодорожной линии (ВСМ-2). Об этом сообщает пресс-служба гл</w:t>
      </w:r>
      <w:r>
        <w:t xml:space="preserve">авы и правительства республики. </w:t>
      </w:r>
      <w:r>
        <w:t>Сообщается, что на встрече речь пойдет о возможности того, чтобы ВСМ-2 была проложена максимально приближенно к Ижевску.</w:t>
      </w:r>
    </w:p>
    <w:p w:rsidR="004231ED" w:rsidRDefault="004231ED" w:rsidP="004231ED">
      <w:pPr>
        <w:pStyle w:val="a7"/>
        <w:jc w:val="both"/>
      </w:pPr>
      <w:hyperlink r:id="rId10" w:history="1">
        <w:r w:rsidRPr="00A87DC1">
          <w:rPr>
            <w:rStyle w:val="a3"/>
          </w:rPr>
          <w:t>http://www.udm-info.ru/news/politics/09-08-2016/avcm.html</w:t>
        </w:r>
      </w:hyperlink>
    </w:p>
    <w:p w:rsidR="004231ED" w:rsidRDefault="004231ED" w:rsidP="004231ED">
      <w:pPr>
        <w:pStyle w:val="a7"/>
        <w:jc w:val="both"/>
      </w:pPr>
    </w:p>
    <w:p w:rsidR="001C2BC2" w:rsidRPr="00D87214" w:rsidRDefault="001C2BC2" w:rsidP="001C2BC2">
      <w:pPr>
        <w:pStyle w:val="a7"/>
        <w:jc w:val="both"/>
        <w:rPr>
          <w:b/>
        </w:rPr>
      </w:pPr>
      <w:r w:rsidRPr="00D87214">
        <w:rPr>
          <w:b/>
        </w:rPr>
        <w:t>Назначен новый руководит</w:t>
      </w:r>
      <w:r>
        <w:rPr>
          <w:b/>
        </w:rPr>
        <w:t>ель Приволжской железной дороги</w:t>
      </w:r>
    </w:p>
    <w:p w:rsidR="001C2BC2" w:rsidRDefault="001C2BC2" w:rsidP="001C2BC2">
      <w:pPr>
        <w:pStyle w:val="a7"/>
        <w:jc w:val="both"/>
      </w:pPr>
      <w:r>
        <w:t xml:space="preserve">9 августа в Саратове </w:t>
      </w:r>
      <w:proofErr w:type="spellStart"/>
      <w:r>
        <w:t>и.о</w:t>
      </w:r>
      <w:proofErr w:type="spellEnd"/>
      <w:r>
        <w:t xml:space="preserve">. президента ОАО «РЖД» Анатолий </w:t>
      </w:r>
      <w:proofErr w:type="gramStart"/>
      <w:r>
        <w:t>Краснощек</w:t>
      </w:r>
      <w:proofErr w:type="gramEnd"/>
      <w:r>
        <w:t xml:space="preserve"> на совещании с коллективом Приволжской магистрали, руководителями филиалов и дочерних обществ ОАО «РЖД» представил нового начальника Приволжской железной дороги Сергея </w:t>
      </w:r>
      <w:proofErr w:type="spellStart"/>
      <w:r>
        <w:t>Альмеева</w:t>
      </w:r>
      <w:proofErr w:type="spellEnd"/>
      <w:r>
        <w:t xml:space="preserve">. «Сергей </w:t>
      </w:r>
      <w:proofErr w:type="spellStart"/>
      <w:r>
        <w:t>Анварович</w:t>
      </w:r>
      <w:proofErr w:type="spellEnd"/>
      <w:r>
        <w:t xml:space="preserve"> давно и успешно трудится на железной дороге. Решение задач рассматривает с точки зрения инноваций, перспективного развития и корпоративных приоритетов. Уверен, что коллектив Приволжской железной дороги под его руководством продолжит трудиться с полной отдачей. У коллектива есть большой потенциал», – </w:t>
      </w:r>
      <w:proofErr w:type="gramStart"/>
      <w:r>
        <w:t>отметил Анатолий Краснощек</w:t>
      </w:r>
      <w:proofErr w:type="gramEnd"/>
      <w:r>
        <w:t>.</w:t>
      </w:r>
    </w:p>
    <w:p w:rsidR="001C2BC2" w:rsidRDefault="001C2BC2" w:rsidP="001C2BC2">
      <w:pPr>
        <w:pStyle w:val="a7"/>
        <w:jc w:val="both"/>
      </w:pPr>
      <w:hyperlink r:id="rId11" w:history="1">
        <w:r w:rsidRPr="00A87DC1">
          <w:rPr>
            <w:rStyle w:val="a3"/>
          </w:rPr>
          <w:t>http://press.rzd.ru/news/public/ru?STRUCTURE_ID=654&amp;layer_id=4069&amp;refererLayerId=4067&amp;refererPageId=704&amp;id=88427</w:t>
        </w:r>
      </w:hyperlink>
    </w:p>
    <w:p w:rsidR="001C2BC2" w:rsidRDefault="001C2BC2" w:rsidP="001C2BC2">
      <w:pPr>
        <w:pStyle w:val="a7"/>
        <w:jc w:val="both"/>
      </w:pPr>
    </w:p>
    <w:p w:rsidR="004231ED" w:rsidRDefault="004231ED" w:rsidP="004231ED">
      <w:pPr>
        <w:pStyle w:val="a7"/>
        <w:jc w:val="both"/>
      </w:pPr>
    </w:p>
    <w:p w:rsidR="004231ED" w:rsidRPr="004231ED" w:rsidRDefault="004231ED" w:rsidP="004231ED">
      <w:pPr>
        <w:pStyle w:val="a7"/>
        <w:jc w:val="both"/>
        <w:rPr>
          <w:b/>
        </w:rPr>
      </w:pPr>
      <w:r w:rsidRPr="004231ED">
        <w:rPr>
          <w:b/>
        </w:rPr>
        <w:t xml:space="preserve">Железнодорожники проинспектировали линию Тында — </w:t>
      </w:r>
      <w:proofErr w:type="gramStart"/>
      <w:r w:rsidRPr="004231ED">
        <w:rPr>
          <w:b/>
        </w:rPr>
        <w:t>Хани на</w:t>
      </w:r>
      <w:proofErr w:type="gramEnd"/>
      <w:r w:rsidRPr="004231ED">
        <w:rPr>
          <w:b/>
        </w:rPr>
        <w:t xml:space="preserve"> вертолете</w:t>
      </w:r>
    </w:p>
    <w:p w:rsidR="004231ED" w:rsidRDefault="004231ED" w:rsidP="004231ED">
      <w:pPr>
        <w:pStyle w:val="a7"/>
        <w:jc w:val="both"/>
      </w:pPr>
      <w:r>
        <w:t>Этот участок более 4</w:t>
      </w:r>
      <w:r>
        <w:t xml:space="preserve">0 лет не осматривался с воздуха. </w:t>
      </w:r>
      <w:r>
        <w:t>Железнодорожники оценили состояние железной дороги на участке Тында — Хани после летнего паводка с верто</w:t>
      </w:r>
      <w:r>
        <w:t xml:space="preserve">лета Ми-8, пишет газета «БАМ». </w:t>
      </w:r>
      <w:r>
        <w:t xml:space="preserve">В течение пятичасового полета заместитель главного инженера дороги Александр </w:t>
      </w:r>
      <w:proofErr w:type="spellStart"/>
      <w:r>
        <w:t>Бугера</w:t>
      </w:r>
      <w:proofErr w:type="spellEnd"/>
      <w:r>
        <w:t xml:space="preserve"> вместе с заместителем главного ревизора Дмитрием Шереметьевым и специалистами дорожной </w:t>
      </w:r>
      <w:proofErr w:type="spellStart"/>
      <w:r>
        <w:t>геобазы</w:t>
      </w:r>
      <w:proofErr w:type="spellEnd"/>
      <w:r>
        <w:t xml:space="preserve"> не только увидели масштаб последствий летнего паводка, но и выявили очаги зарождения селеопасных участков. </w:t>
      </w:r>
    </w:p>
    <w:p w:rsidR="00D87214" w:rsidRDefault="004231ED" w:rsidP="00D87214">
      <w:pPr>
        <w:pStyle w:val="a7"/>
        <w:jc w:val="both"/>
      </w:pPr>
      <w:hyperlink r:id="rId12" w:history="1">
        <w:r w:rsidRPr="00A87DC1">
          <w:rPr>
            <w:rStyle w:val="a3"/>
          </w:rPr>
          <w:t>http://portamur.ru/news/detail/jeleznodorojniki-proinspektirovali-liniyu-tyinda-hani-na-vertolete/</w:t>
        </w:r>
      </w:hyperlink>
    </w:p>
    <w:p w:rsidR="004231ED" w:rsidRDefault="004231ED" w:rsidP="00D87214">
      <w:pPr>
        <w:pStyle w:val="a7"/>
        <w:jc w:val="both"/>
      </w:pPr>
    </w:p>
    <w:p w:rsidR="001C2BC2" w:rsidRDefault="001C2BC2" w:rsidP="001C2BC2">
      <w:pPr>
        <w:pStyle w:val="a7"/>
        <w:jc w:val="both"/>
      </w:pPr>
    </w:p>
    <w:p w:rsidR="004231ED" w:rsidRPr="00D9641E" w:rsidRDefault="004231ED" w:rsidP="00D87214">
      <w:pPr>
        <w:pStyle w:val="a7"/>
        <w:jc w:val="both"/>
      </w:pPr>
    </w:p>
    <w:sectPr w:rsidR="004231ED" w:rsidRPr="00D9641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2BD1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B55"/>
    <w:rsid w:val="00335637"/>
    <w:rsid w:val="00335F81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4067&amp;refererPageId=704&amp;id=8842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fax-russia.ru/FarEast/main.asp?id=752668&amp;sec=1664" TargetMode="External"/><Relationship Id="rId12" Type="http://schemas.openxmlformats.org/officeDocument/2006/relationships/hyperlink" Target="http://portamur.ru/news/detail/jeleznodorojniki-proinspektirovali-liniyu-tyinda-hani-na-vertole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ns.online/transport/-Mintrans-KNR-podderzhal-pilotnii-proekt-na-osnove-tehnologii-Hyperloop-mezhdu-Kitaem-i-Primorem-2016-08-09/" TargetMode="External"/><Relationship Id="rId11" Type="http://schemas.openxmlformats.org/officeDocument/2006/relationships/hyperlink" Target="http://press.rzd.ru/news/public/ru?STRUCTURE_ID=654&amp;layer_id=4069&amp;refererLayerId=4067&amp;refererPageId=704&amp;id=884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dm-info.ru/news/politics/09-08-2016/avc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elgorode.com/society/1238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EC5F-7999-428D-AAE4-09BB7CA0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2016-08-10T08:03:00Z</dcterms:created>
  <dcterms:modified xsi:type="dcterms:W3CDTF">2016-08-10T08:03:00Z</dcterms:modified>
</cp:coreProperties>
</file>